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AAB1" w14:textId="76DEFCBA" w:rsidR="00F3718C" w:rsidRDefault="00936091" w:rsidP="00F3718C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2" w:color="00B050"/>
        </w:pBdr>
        <w:jc w:val="center"/>
        <w:rPr>
          <w:rFonts w:asciiTheme="majorBidi" w:hAnsiTheme="majorBidi" w:cstheme="majorBidi"/>
          <w:sz w:val="122"/>
          <w:szCs w:val="122"/>
        </w:rPr>
      </w:pPr>
      <w:r w:rsidRPr="00F3718C">
        <w:rPr>
          <w:rFonts w:asciiTheme="majorBidi" w:hAnsiTheme="majorBidi" w:cstheme="majorBidi"/>
          <w:sz w:val="122"/>
          <w:szCs w:val="122"/>
        </w:rPr>
        <w:t>PLAIN DEALING</w:t>
      </w:r>
      <w:r w:rsidR="00150AED">
        <w:rPr>
          <w:rFonts w:asciiTheme="majorBidi" w:hAnsiTheme="majorBidi" w:cstheme="majorBidi"/>
          <w:sz w:val="122"/>
          <w:szCs w:val="122"/>
        </w:rPr>
        <w:t xml:space="preserve"> SITE</w:t>
      </w:r>
      <w:r w:rsidRPr="00F3718C">
        <w:rPr>
          <w:rFonts w:asciiTheme="majorBidi" w:hAnsiTheme="majorBidi" w:cstheme="majorBidi"/>
          <w:sz w:val="122"/>
          <w:szCs w:val="122"/>
        </w:rPr>
        <w:t xml:space="preserve">  </w:t>
      </w:r>
    </w:p>
    <w:p w14:paraId="0B951F99" w14:textId="77777777" w:rsidR="002F6754" w:rsidRPr="00F3718C" w:rsidRDefault="00936091" w:rsidP="00F3718C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2" w:color="00B050"/>
        </w:pBdr>
        <w:jc w:val="center"/>
        <w:rPr>
          <w:rFonts w:asciiTheme="majorBidi" w:hAnsiTheme="majorBidi" w:cstheme="majorBidi"/>
          <w:sz w:val="122"/>
          <w:szCs w:val="122"/>
        </w:rPr>
      </w:pPr>
      <w:r w:rsidRPr="00F3718C">
        <w:rPr>
          <w:rFonts w:asciiTheme="majorBidi" w:hAnsiTheme="majorBidi" w:cstheme="majorBidi"/>
          <w:sz w:val="122"/>
          <w:szCs w:val="122"/>
        </w:rPr>
        <w:t xml:space="preserve">WILL BE </w:t>
      </w:r>
    </w:p>
    <w:p w14:paraId="72E9D525" w14:textId="77777777" w:rsidR="00936091" w:rsidRPr="00F3718C" w:rsidRDefault="00936091" w:rsidP="00F3718C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2" w:color="00B050"/>
        </w:pBdr>
        <w:jc w:val="center"/>
        <w:rPr>
          <w:rFonts w:asciiTheme="majorBidi" w:hAnsiTheme="majorBidi" w:cstheme="majorBidi"/>
          <w:sz w:val="122"/>
          <w:szCs w:val="122"/>
        </w:rPr>
      </w:pPr>
      <w:r w:rsidRPr="00F3718C">
        <w:rPr>
          <w:rFonts w:asciiTheme="majorBidi" w:hAnsiTheme="majorBidi" w:cstheme="majorBidi"/>
          <w:color w:val="FF0000"/>
          <w:sz w:val="122"/>
          <w:szCs w:val="122"/>
        </w:rPr>
        <w:t>CLOSED</w:t>
      </w:r>
      <w:r w:rsidRPr="00F3718C">
        <w:rPr>
          <w:rFonts w:asciiTheme="majorBidi" w:hAnsiTheme="majorBidi" w:cstheme="majorBidi"/>
          <w:sz w:val="122"/>
          <w:szCs w:val="122"/>
        </w:rPr>
        <w:t xml:space="preserve"> </w:t>
      </w:r>
    </w:p>
    <w:p w14:paraId="0FA2DEDC" w14:textId="13D0A9FF" w:rsidR="006042CB" w:rsidRDefault="00936091" w:rsidP="00F3718C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2" w:color="00B050"/>
        </w:pBdr>
        <w:jc w:val="center"/>
        <w:rPr>
          <w:rFonts w:asciiTheme="majorBidi" w:hAnsiTheme="majorBidi" w:cstheme="majorBidi"/>
          <w:sz w:val="122"/>
          <w:szCs w:val="122"/>
        </w:rPr>
      </w:pPr>
      <w:r w:rsidRPr="00F3718C">
        <w:rPr>
          <w:rFonts w:asciiTheme="majorBidi" w:hAnsiTheme="majorBidi" w:cstheme="majorBidi"/>
          <w:sz w:val="122"/>
          <w:szCs w:val="122"/>
        </w:rPr>
        <w:t xml:space="preserve">UNTIL FURTHER NOTICE </w:t>
      </w:r>
    </w:p>
    <w:p w14:paraId="032C1D75" w14:textId="18146677" w:rsidR="00150AED" w:rsidRPr="00F3718C" w:rsidRDefault="00150AED" w:rsidP="00F3718C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2" w:color="00B050"/>
        </w:pBdr>
        <w:jc w:val="center"/>
        <w:rPr>
          <w:rFonts w:asciiTheme="majorBidi" w:hAnsiTheme="majorBidi" w:cstheme="majorBidi"/>
          <w:sz w:val="122"/>
          <w:szCs w:val="122"/>
        </w:rPr>
      </w:pPr>
      <w:r>
        <w:rPr>
          <w:noProof/>
        </w:rPr>
        <w:drawing>
          <wp:inline distT="0" distB="0" distL="0" distR="0" wp14:anchorId="2D80055E" wp14:editId="40569FE0">
            <wp:extent cx="2286000" cy="873882"/>
            <wp:effectExtent l="0" t="0" r="0" b="2540"/>
            <wp:docPr id="1149538472" name="Picture 1" descr="A logo with th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38472" name="Picture 1" descr="A logo with the su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9" b="29711"/>
                    <a:stretch/>
                  </pic:blipFill>
                  <pic:spPr bwMode="auto">
                    <a:xfrm>
                      <a:off x="0" y="0"/>
                      <a:ext cx="2344631" cy="89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AED" w:rsidRPr="00F3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1"/>
    <w:rsid w:val="00150AED"/>
    <w:rsid w:val="002F6754"/>
    <w:rsid w:val="006042CB"/>
    <w:rsid w:val="00936091"/>
    <w:rsid w:val="00F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F69"/>
  <w15:chartTrackingRefBased/>
  <w15:docId w15:val="{FF42759C-3D5C-4BB2-B6BF-8ACD778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E049-8487-4BF2-B423-6CE5087F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Washington</dc:creator>
  <cp:keywords/>
  <dc:description/>
  <cp:lastModifiedBy>ContactUs</cp:lastModifiedBy>
  <cp:revision>2</cp:revision>
  <cp:lastPrinted>2014-01-10T15:53:00Z</cp:lastPrinted>
  <dcterms:created xsi:type="dcterms:W3CDTF">2023-07-18T15:13:00Z</dcterms:created>
  <dcterms:modified xsi:type="dcterms:W3CDTF">2023-07-18T15:13:00Z</dcterms:modified>
</cp:coreProperties>
</file>